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041F" w14:textId="77777777" w:rsidR="00762A0A" w:rsidRDefault="00762A0A" w:rsidP="00762A0A">
      <w:pPr>
        <w:jc w:val="center"/>
        <w:rPr>
          <w:rFonts w:ascii="Arial" w:hAnsi="Arial"/>
          <w:b/>
          <w:sz w:val="16"/>
          <w:szCs w:val="28"/>
        </w:rPr>
      </w:pPr>
    </w:p>
    <w:p w14:paraId="69931DB9" w14:textId="0407D3C9" w:rsidR="00CD007E" w:rsidRPr="00762A0A" w:rsidRDefault="00762A0A" w:rsidP="00762A0A">
      <w:pPr>
        <w:jc w:val="center"/>
        <w:rPr>
          <w:rFonts w:ascii="Arial" w:hAnsi="Arial"/>
          <w:b/>
          <w:sz w:val="32"/>
          <w:szCs w:val="28"/>
        </w:rPr>
      </w:pPr>
      <w:r w:rsidRPr="00762A0A">
        <w:rPr>
          <w:rFonts w:ascii="Arial" w:hAnsi="Arial"/>
          <w:b/>
          <w:sz w:val="32"/>
          <w:szCs w:val="28"/>
        </w:rPr>
        <w:t>AUTHORIZATION FOR ADMINISTRATION OF MEDICATION</w:t>
      </w:r>
    </w:p>
    <w:p w14:paraId="737C3F4E" w14:textId="77777777" w:rsidR="00762A0A" w:rsidRPr="000C62D0" w:rsidRDefault="00762A0A" w:rsidP="00762A0A">
      <w:pPr>
        <w:pStyle w:val="NormalWeb"/>
        <w:rPr>
          <w:sz w:val="18"/>
        </w:rPr>
      </w:pPr>
      <w:r>
        <w:rPr>
          <w:rFonts w:ascii="Arial" w:hAnsi="Arial" w:cs="Arial"/>
          <w:b/>
          <w:bCs/>
        </w:rPr>
        <w:t xml:space="preserve">MEDICATION TYPE: </w:t>
      </w:r>
      <w:r w:rsidRPr="000C62D0">
        <w:rPr>
          <w:rFonts w:ascii="Wingdings" w:hAnsi="Wingdings"/>
          <w:sz w:val="18"/>
        </w:rPr>
        <w:sym w:font="Wingdings" w:char="F072"/>
      </w:r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PRESCRIPTION  </w:t>
      </w:r>
      <w:r>
        <w:rPr>
          <w:rFonts w:ascii="Arial" w:hAnsi="Arial" w:cs="Arial"/>
          <w:b/>
          <w:bCs/>
          <w:sz w:val="18"/>
        </w:rPr>
        <w:t xml:space="preserve">     </w:t>
      </w:r>
      <w:r w:rsidRPr="000C62D0">
        <w:rPr>
          <w:rFonts w:ascii="Wingdings" w:hAnsi="Wingdings"/>
          <w:sz w:val="18"/>
        </w:rPr>
        <w:sym w:font="Wingdings" w:char="F072"/>
      </w:r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NON-PRESCRIPTION </w:t>
      </w:r>
      <w:r w:rsidRPr="000C62D0">
        <w:rPr>
          <w:rFonts w:ascii="Arial" w:hAnsi="Arial" w:cs="Arial"/>
          <w:b/>
          <w:bCs/>
          <w:sz w:val="18"/>
        </w:rPr>
        <w:tab/>
      </w:r>
      <w:r w:rsidRPr="000C62D0">
        <w:rPr>
          <w:rFonts w:ascii="Wingdings" w:hAnsi="Wingdings"/>
          <w:sz w:val="18"/>
        </w:rPr>
        <w:sym w:font="Wingdings" w:char="F072"/>
      </w:r>
      <w:r w:rsidRPr="000C62D0">
        <w:rPr>
          <w:rFonts w:ascii="Wingdings" w:hAnsi="Wingdings"/>
          <w:sz w:val="18"/>
        </w:rPr>
        <w:t></w:t>
      </w:r>
      <w:r w:rsidRPr="000C62D0">
        <w:rPr>
          <w:rFonts w:ascii="Arial" w:hAnsi="Arial" w:cs="Arial"/>
          <w:b/>
          <w:bCs/>
          <w:sz w:val="18"/>
        </w:rPr>
        <w:t xml:space="preserve">TOPICAL OINTMENT </w:t>
      </w:r>
    </w:p>
    <w:p w14:paraId="00958AC7" w14:textId="62A207D2" w:rsidR="00762A0A" w:rsidRPr="00762A0A" w:rsidRDefault="00762A0A" w:rsidP="00762A0A">
      <w:pPr>
        <w:pStyle w:val="NormalWeb"/>
      </w:pPr>
      <w:r w:rsidRPr="00762A0A">
        <w:rPr>
          <w:rFonts w:ascii="Arial" w:hAnsi="Arial" w:cs="Arial"/>
        </w:rPr>
        <w:t>Child’s Name: 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03F99617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 w:hint="eastAsia"/>
        </w:rPr>
      </w:pPr>
      <w:r w:rsidRPr="00762A0A">
        <w:rPr>
          <w:rFonts w:ascii="Arial" w:hAnsi="Arial" w:cs="Arial"/>
          <w:b/>
          <w:bCs/>
        </w:rPr>
        <w:t xml:space="preserve">Prescription Medications: </w:t>
      </w:r>
      <w:r w:rsidRPr="00762A0A">
        <w:rPr>
          <w:rFonts w:ascii="Arial" w:hAnsi="Arial" w:cs="Arial"/>
        </w:rPr>
        <w:t xml:space="preserve">must have a current pharmacist’s label that includes the child’s full name, dosage, current date, times to be administered, and the name and telephone number of the physician. </w:t>
      </w:r>
    </w:p>
    <w:p w14:paraId="18FFA0C3" w14:textId="069F5C81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 w:hint="eastAsia"/>
        </w:rPr>
      </w:pPr>
      <w:r w:rsidRPr="00762A0A">
        <w:rPr>
          <w:rFonts w:ascii="Arial" w:hAnsi="Arial" w:cs="Arial"/>
          <w:b/>
          <w:bCs/>
        </w:rPr>
        <w:t xml:space="preserve">Non-prescription Children’s Medication: </w:t>
      </w:r>
      <w:r w:rsidR="00691E40">
        <w:rPr>
          <w:rFonts w:ascii="Arial" w:hAnsi="Arial" w:cs="Arial"/>
        </w:rPr>
        <w:t xml:space="preserve">CAN NOT </w:t>
      </w:r>
      <w:r w:rsidRPr="00762A0A">
        <w:rPr>
          <w:rFonts w:ascii="Arial" w:hAnsi="Arial" w:cs="Arial"/>
        </w:rPr>
        <w:t xml:space="preserve">be administered </w:t>
      </w:r>
      <w:r w:rsidR="00691E40">
        <w:rPr>
          <w:rFonts w:ascii="Arial" w:hAnsi="Arial" w:cs="Arial"/>
        </w:rPr>
        <w:t>without w</w:t>
      </w:r>
      <w:r w:rsidRPr="00762A0A">
        <w:rPr>
          <w:rFonts w:ascii="Arial" w:hAnsi="Arial" w:cs="Arial"/>
        </w:rPr>
        <w:t>ritten authorization from the child’s medical provider</w:t>
      </w:r>
      <w:r w:rsidR="00691E40">
        <w:rPr>
          <w:rFonts w:ascii="Arial" w:hAnsi="Arial" w:cs="Arial"/>
        </w:rPr>
        <w:t>. This includes all non-prescription topical ointments.</w:t>
      </w:r>
    </w:p>
    <w:p w14:paraId="20D4440F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 w:hint="eastAsia"/>
        </w:rPr>
      </w:pPr>
      <w:r w:rsidRPr="00762A0A">
        <w:rPr>
          <w:rFonts w:ascii="Arial" w:hAnsi="Arial" w:cs="Arial"/>
          <w:b/>
          <w:bCs/>
        </w:rPr>
        <w:t xml:space="preserve">As Needed Children’s Medications: </w:t>
      </w:r>
      <w:r w:rsidRPr="00762A0A">
        <w:rPr>
          <w:rFonts w:ascii="Arial" w:hAnsi="Arial" w:cs="Arial"/>
        </w:rPr>
        <w:t xml:space="preserve">require written authorization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six months</w:t>
      </w:r>
      <w:r w:rsidRPr="00762A0A">
        <w:rPr>
          <w:rFonts w:ascii="Arial" w:hAnsi="Arial" w:cs="Arial"/>
        </w:rPr>
        <w:t xml:space="preserve">. Authorization must list the reason, dosage, start date and end date. </w:t>
      </w:r>
    </w:p>
    <w:p w14:paraId="0A43B551" w14:textId="77777777" w:rsidR="00762A0A" w:rsidRPr="00762A0A" w:rsidRDefault="00762A0A" w:rsidP="00762A0A">
      <w:pPr>
        <w:pStyle w:val="NormalWeb"/>
        <w:numPr>
          <w:ilvl w:val="0"/>
          <w:numId w:val="1"/>
        </w:numPr>
        <w:ind w:left="0"/>
        <w:rPr>
          <w:rFonts w:ascii="SymbolMT" w:hAnsi="SymbolMT" w:hint="eastAsia"/>
        </w:rPr>
      </w:pPr>
      <w:r w:rsidRPr="00762A0A">
        <w:rPr>
          <w:rFonts w:ascii="Arial" w:hAnsi="Arial" w:cs="Arial"/>
          <w:b/>
          <w:bCs/>
        </w:rPr>
        <w:t>Medications for Chronic Illnesses</w:t>
      </w:r>
      <w:r w:rsidRPr="00762A0A">
        <w:rPr>
          <w:rFonts w:ascii="Arial" w:hAnsi="Arial" w:cs="Arial"/>
        </w:rPr>
        <w:t xml:space="preserve">: require a written order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one year</w:t>
      </w:r>
      <w:r w:rsidRPr="00762A0A">
        <w:rPr>
          <w:rFonts w:ascii="Arial" w:hAnsi="Arial" w:cs="Arial"/>
        </w:rPr>
        <w:t xml:space="preserve">. </w:t>
      </w:r>
    </w:p>
    <w:p w14:paraId="628F8AF0" w14:textId="77777777" w:rsidR="00762A0A" w:rsidRPr="00762A0A" w:rsidRDefault="00762A0A" w:rsidP="00762A0A">
      <w:pPr>
        <w:pStyle w:val="NormalWeb"/>
      </w:pPr>
      <w:r w:rsidRPr="00762A0A">
        <w:rPr>
          <w:rFonts w:ascii="Arial" w:hAnsi="Arial" w:cs="Arial"/>
          <w:b/>
          <w:bCs/>
        </w:rPr>
        <w:t xml:space="preserve">Note: </w:t>
      </w:r>
      <w:r w:rsidRPr="00762A0A">
        <w:rPr>
          <w:rFonts w:ascii="Arial" w:hAnsi="Arial" w:cs="Arial"/>
        </w:rPr>
        <w:t xml:space="preserve">Products containing Benzocaine, the main ingredient in over-the-counter (OTC) gels and liquids applied to the gums or mouth to reduce pain, may only be applied with authorization from the child’s medical provider for a period not to exceed </w:t>
      </w:r>
      <w:r w:rsidRPr="00762A0A">
        <w:rPr>
          <w:rFonts w:ascii="Arial" w:hAnsi="Arial" w:cs="Arial"/>
          <w:b/>
          <w:bCs/>
          <w:i/>
          <w:iCs/>
        </w:rPr>
        <w:t>seven consecutive days</w:t>
      </w:r>
      <w:r w:rsidRPr="00762A0A">
        <w:rPr>
          <w:rFonts w:ascii="Arial" w:hAnsi="Arial" w:cs="Arial"/>
        </w:rPr>
        <w:t xml:space="preserve">. </w:t>
      </w:r>
    </w:p>
    <w:p w14:paraId="37D200F7" w14:textId="77777777" w:rsidR="00762A0A" w:rsidRPr="00762A0A" w:rsidRDefault="00762A0A" w:rsidP="00762A0A">
      <w:pPr>
        <w:pStyle w:val="NormalWeb"/>
        <w:rPr>
          <w:rFonts w:ascii="Arial" w:hAnsi="Arial" w:cs="Arial"/>
        </w:rPr>
      </w:pPr>
      <w:r w:rsidRPr="00762A0A">
        <w:rPr>
          <w:rFonts w:ascii="Arial" w:hAnsi="Arial" w:cs="Arial"/>
          <w:b/>
          <w:bCs/>
        </w:rPr>
        <w:t xml:space="preserve">Note: </w:t>
      </w:r>
      <w:r w:rsidRPr="00762A0A">
        <w:rPr>
          <w:rFonts w:ascii="Arial" w:hAnsi="Arial" w:cs="Arial"/>
        </w:rPr>
        <w:t xml:space="preserve">All medications must be provided in the original container, labeled with the child’s full name and any medication spoon/device to administer the medication must be provided. </w:t>
      </w:r>
      <w:proofErr w:type="gramStart"/>
      <w:r w:rsidRPr="00762A0A">
        <w:rPr>
          <w:rFonts w:ascii="Arial" w:hAnsi="Arial" w:cs="Arial"/>
        </w:rPr>
        <w:t>Non prescription</w:t>
      </w:r>
      <w:proofErr w:type="gramEnd"/>
      <w:r w:rsidRPr="00762A0A">
        <w:rPr>
          <w:rFonts w:ascii="Arial" w:hAnsi="Arial" w:cs="Arial"/>
        </w:rPr>
        <w:t xml:space="preserve"> medications must be designated for use for children. </w:t>
      </w:r>
    </w:p>
    <w:p w14:paraId="0E7BCD2A" w14:textId="77777777" w:rsidR="00762A0A" w:rsidRPr="00762A0A" w:rsidRDefault="00762A0A" w:rsidP="00762A0A">
      <w:pPr>
        <w:pStyle w:val="NormalWeb"/>
      </w:pPr>
      <w:r w:rsidRPr="00762A0A">
        <w:rPr>
          <w:rFonts w:ascii="Arial" w:hAnsi="Arial" w:cs="Arial"/>
        </w:rPr>
        <w:t>I hereby authorize Nest Child Care and Parent Institute agents to administer the following medication to my child.</w:t>
      </w:r>
      <w:r w:rsidRPr="00762A0A">
        <w:t xml:space="preserve"> </w:t>
      </w:r>
      <w:r w:rsidRPr="00762A0A">
        <w:rPr>
          <w:rFonts w:ascii="Arial" w:hAnsi="Arial" w:cs="Arial"/>
        </w:rPr>
        <w:t xml:space="preserve">I further agree to indemnify and hold harmless Nest Child Care and Parent Institute, and their agents and servants, against all claims as a result of any and all acts performed under this authority and according to the instructions below. </w:t>
      </w:r>
    </w:p>
    <w:tbl>
      <w:tblPr>
        <w:tblW w:w="101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98"/>
        <w:gridCol w:w="3690"/>
      </w:tblGrid>
      <w:tr w:rsidR="00762A0A" w:rsidRPr="00762A0A" w14:paraId="0A92F5A7" w14:textId="77777777" w:rsidTr="00760A95">
        <w:tc>
          <w:tcPr>
            <w:tcW w:w="6498" w:type="dxa"/>
            <w:shd w:val="clear" w:color="auto" w:fill="auto"/>
          </w:tcPr>
          <w:p w14:paraId="3E7A7809" w14:textId="77777777" w:rsidR="00762A0A" w:rsidRPr="00762A0A" w:rsidRDefault="00762A0A" w:rsidP="00760A95">
            <w:pPr>
              <w:pStyle w:val="NormalWeb"/>
              <w:rPr>
                <w:rFonts w:ascii="Arial" w:hAnsi="Arial" w:cs="Arial"/>
              </w:rPr>
            </w:pPr>
            <w:r w:rsidRPr="00762A0A">
              <w:rPr>
                <w:rFonts w:ascii="Arial" w:hAnsi="Arial" w:cs="Arial"/>
              </w:rPr>
              <w:t xml:space="preserve">Medication: _________________________________________________ </w:t>
            </w:r>
          </w:p>
          <w:p w14:paraId="7B5BB873" w14:textId="77777777" w:rsidR="00762A0A" w:rsidRPr="00762A0A" w:rsidRDefault="00762A0A" w:rsidP="00760A95">
            <w:pPr>
              <w:pStyle w:val="NormalWeb"/>
              <w:rPr>
                <w:rFonts w:ascii="Arial" w:hAnsi="Arial" w:cs="Arial"/>
              </w:rPr>
            </w:pPr>
            <w:r w:rsidRPr="00762A0A">
              <w:rPr>
                <w:rFonts w:ascii="Arial" w:hAnsi="Arial" w:cs="Arial"/>
              </w:rPr>
              <w:t xml:space="preserve">Administration Route: _________________________________________ </w:t>
            </w:r>
          </w:p>
          <w:p w14:paraId="08C0030D" w14:textId="77777777" w:rsidR="00762A0A" w:rsidRPr="00762A0A" w:rsidRDefault="00762A0A" w:rsidP="00760A95">
            <w:pPr>
              <w:pStyle w:val="NormalWeb"/>
            </w:pPr>
            <w:r w:rsidRPr="00762A0A">
              <w:rPr>
                <w:rFonts w:ascii="Arial" w:hAnsi="Arial" w:cs="Arial"/>
              </w:rPr>
              <w:t xml:space="preserve">Reason for Medication: ________________________________________ </w:t>
            </w:r>
          </w:p>
          <w:p w14:paraId="4941B328" w14:textId="77777777" w:rsidR="00762A0A" w:rsidRPr="00762A0A" w:rsidRDefault="00762A0A" w:rsidP="00760A95">
            <w:pPr>
              <w:pStyle w:val="NormalWeb"/>
            </w:pPr>
            <w:r w:rsidRPr="00762A0A">
              <w:rPr>
                <w:rFonts w:ascii="Arial" w:hAnsi="Arial" w:cs="Arial"/>
              </w:rPr>
              <w:t xml:space="preserve">Medication Storage: __________________________________________ </w:t>
            </w:r>
          </w:p>
        </w:tc>
        <w:tc>
          <w:tcPr>
            <w:tcW w:w="3690" w:type="dxa"/>
            <w:shd w:val="clear" w:color="auto" w:fill="auto"/>
          </w:tcPr>
          <w:p w14:paraId="7882F087" w14:textId="77777777" w:rsidR="00762A0A" w:rsidRPr="00762A0A" w:rsidRDefault="00762A0A" w:rsidP="00760A95">
            <w:pPr>
              <w:pStyle w:val="NormalWeb"/>
              <w:jc w:val="center"/>
            </w:pPr>
            <w:r w:rsidRPr="00762A0A">
              <w:rPr>
                <w:rFonts w:ascii="Arial" w:hAnsi="Arial" w:cs="Arial"/>
                <w:b/>
                <w:bCs/>
              </w:rPr>
              <w:t>Six Rights of Medication</w:t>
            </w:r>
          </w:p>
          <w:p w14:paraId="52525391" w14:textId="77777777" w:rsidR="00762A0A" w:rsidRPr="00762A0A" w:rsidRDefault="00762A0A" w:rsidP="00760A95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1. Verification that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child receives </w:t>
            </w:r>
          </w:p>
          <w:p w14:paraId="3B5CCA80" w14:textId="77777777" w:rsidR="00762A0A" w:rsidRPr="00762A0A" w:rsidRDefault="00762A0A" w:rsidP="00760A95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2.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medication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3. In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dose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4. At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time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5. By the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>method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br/>
              <w:t xml:space="preserve">6. </w:t>
            </w:r>
            <w:r w:rsidRPr="00762A0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And the right </w:t>
            </w:r>
            <w:r w:rsidRPr="00762A0A">
              <w:rPr>
                <w:rFonts w:ascii="Arial" w:hAnsi="Arial" w:cs="Arial"/>
                <w:b/>
                <w:bCs/>
                <w:sz w:val="16"/>
              </w:rPr>
              <w:t xml:space="preserve">documentation is completed </w:t>
            </w:r>
          </w:p>
          <w:p w14:paraId="71D16EC2" w14:textId="77777777" w:rsidR="00762A0A" w:rsidRPr="00762A0A" w:rsidRDefault="00762A0A" w:rsidP="00760A95">
            <w:pPr>
              <w:pStyle w:val="NormalWeb"/>
              <w:ind w:firstLine="87"/>
            </w:pPr>
          </w:p>
        </w:tc>
      </w:tr>
    </w:tbl>
    <w:p w14:paraId="42E6ADCE" w14:textId="77777777" w:rsidR="00762A0A" w:rsidRPr="00762A0A" w:rsidRDefault="00762A0A" w:rsidP="00762A0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="-936" w:tblpY="191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7"/>
        <w:gridCol w:w="2727"/>
        <w:gridCol w:w="2124"/>
        <w:gridCol w:w="603"/>
        <w:gridCol w:w="2727"/>
      </w:tblGrid>
      <w:tr w:rsidR="00762A0A" w:rsidRPr="00762A0A" w14:paraId="1753073C" w14:textId="77777777" w:rsidTr="00760A95">
        <w:trPr>
          <w:trHeight w:val="315"/>
        </w:trPr>
        <w:tc>
          <w:tcPr>
            <w:tcW w:w="10908" w:type="dxa"/>
            <w:gridSpan w:val="5"/>
          </w:tcPr>
          <w:p w14:paraId="26A6A32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Side Effects:                                                                   </w:t>
            </w:r>
          </w:p>
          <w:p w14:paraId="61CD2D6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4E34C35D" w14:textId="77777777" w:rsidTr="00760A95">
        <w:trPr>
          <w:trHeight w:val="315"/>
        </w:trPr>
        <w:tc>
          <w:tcPr>
            <w:tcW w:w="10908" w:type="dxa"/>
            <w:gridSpan w:val="5"/>
          </w:tcPr>
          <w:p w14:paraId="67493B3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Dosage:                                                                                                                            </w:t>
            </w:r>
          </w:p>
          <w:p w14:paraId="7F71DCE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0F9C6E30" w14:textId="77777777" w:rsidTr="00760A95">
        <w:trPr>
          <w:trHeight w:val="315"/>
        </w:trPr>
        <w:tc>
          <w:tcPr>
            <w:tcW w:w="2727" w:type="dxa"/>
          </w:tcPr>
          <w:p w14:paraId="5937B63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lastRenderedPageBreak/>
              <w:t xml:space="preserve">Times of Administration:                                                                                                                            </w:t>
            </w:r>
          </w:p>
        </w:tc>
        <w:tc>
          <w:tcPr>
            <w:tcW w:w="2727" w:type="dxa"/>
          </w:tcPr>
          <w:p w14:paraId="4955C68D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Times of Administration:                                                                                                                            </w:t>
            </w:r>
          </w:p>
        </w:tc>
        <w:tc>
          <w:tcPr>
            <w:tcW w:w="2727" w:type="dxa"/>
            <w:gridSpan w:val="2"/>
          </w:tcPr>
          <w:p w14:paraId="7AAEEB02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Times of Administration:                                                                                                                            </w:t>
            </w:r>
          </w:p>
        </w:tc>
        <w:tc>
          <w:tcPr>
            <w:tcW w:w="2727" w:type="dxa"/>
          </w:tcPr>
          <w:p w14:paraId="237A9920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Times of Administration:                                                                                                                            </w:t>
            </w:r>
          </w:p>
          <w:p w14:paraId="31511B98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1BCCCBB9" w14:textId="77777777" w:rsidTr="00760A95">
        <w:trPr>
          <w:trHeight w:val="315"/>
        </w:trPr>
        <w:tc>
          <w:tcPr>
            <w:tcW w:w="5454" w:type="dxa"/>
            <w:gridSpan w:val="2"/>
          </w:tcPr>
          <w:p w14:paraId="7F3BE45A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Start Date:                                                                                                                            </w:t>
            </w:r>
          </w:p>
        </w:tc>
        <w:tc>
          <w:tcPr>
            <w:tcW w:w="5454" w:type="dxa"/>
            <w:gridSpan w:val="3"/>
          </w:tcPr>
          <w:p w14:paraId="37B44463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End Date:</w:t>
            </w:r>
          </w:p>
          <w:p w14:paraId="19B04ED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231E74FD" w14:textId="77777777" w:rsidTr="00760A95">
        <w:trPr>
          <w:trHeight w:val="315"/>
        </w:trPr>
        <w:tc>
          <w:tcPr>
            <w:tcW w:w="5454" w:type="dxa"/>
            <w:gridSpan w:val="2"/>
          </w:tcPr>
          <w:p w14:paraId="1AB02E3C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Physician’s Name:</w:t>
            </w:r>
          </w:p>
        </w:tc>
        <w:tc>
          <w:tcPr>
            <w:tcW w:w="5454" w:type="dxa"/>
            <w:gridSpan w:val="3"/>
          </w:tcPr>
          <w:p w14:paraId="73EA65D9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Physician’s Number:</w:t>
            </w:r>
          </w:p>
          <w:p w14:paraId="02521C90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6FF0CA16" w14:textId="77777777" w:rsidTr="00760A95">
        <w:trPr>
          <w:trHeight w:val="315"/>
        </w:trPr>
        <w:tc>
          <w:tcPr>
            <w:tcW w:w="10908" w:type="dxa"/>
            <w:gridSpan w:val="5"/>
          </w:tcPr>
          <w:p w14:paraId="627ADBFC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 xml:space="preserve">Physician’s Signature:                                                                   </w:t>
            </w:r>
          </w:p>
          <w:p w14:paraId="1E564DBB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0A" w:rsidRPr="00762A0A" w14:paraId="4054E1CE" w14:textId="77777777" w:rsidTr="00760A95">
        <w:trPr>
          <w:trHeight w:val="315"/>
        </w:trPr>
        <w:tc>
          <w:tcPr>
            <w:tcW w:w="7578" w:type="dxa"/>
            <w:gridSpan w:val="3"/>
          </w:tcPr>
          <w:p w14:paraId="03858EF4" w14:textId="77777777" w:rsidR="00762A0A" w:rsidRPr="00762A0A" w:rsidRDefault="00762A0A" w:rsidP="00760A95">
            <w:pPr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Parent/Guardian Signature:</w:t>
            </w:r>
          </w:p>
        </w:tc>
        <w:tc>
          <w:tcPr>
            <w:tcW w:w="3330" w:type="dxa"/>
            <w:gridSpan w:val="2"/>
          </w:tcPr>
          <w:p w14:paraId="35C9DBEA" w14:textId="77777777" w:rsidR="00762A0A" w:rsidRPr="00762A0A" w:rsidRDefault="00762A0A" w:rsidP="00760A95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762A0A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C067F78" w14:textId="77777777" w:rsidR="00762A0A" w:rsidRPr="00762A0A" w:rsidRDefault="00762A0A" w:rsidP="00760A95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99596" w14:textId="77777777" w:rsidR="00762A0A" w:rsidRPr="00000862" w:rsidRDefault="00762A0A" w:rsidP="00762A0A">
      <w:pPr>
        <w:pStyle w:val="NormalWeb"/>
        <w:rPr>
          <w:rFonts w:ascii="Arial" w:hAnsi="Arial" w:cs="Arial"/>
        </w:rPr>
      </w:pPr>
    </w:p>
    <w:p w14:paraId="275C594F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1CDAFFEC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1898BA82" w14:textId="77777777" w:rsidR="00762A0A" w:rsidRDefault="00762A0A" w:rsidP="00762A0A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3B19710F" w14:textId="77777777" w:rsidR="008C237C" w:rsidRPr="005670DC" w:rsidRDefault="008C237C" w:rsidP="00762A0A">
      <w:pPr>
        <w:rPr>
          <w:rFonts w:ascii="Arial" w:hAnsi="Arial"/>
          <w:sz w:val="28"/>
          <w:szCs w:val="28"/>
        </w:rPr>
      </w:pPr>
    </w:p>
    <w:sectPr w:rsidR="008C237C" w:rsidRPr="00567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0CEB" w14:textId="77777777" w:rsidR="00017B68" w:rsidRDefault="00017B68" w:rsidP="00CD007E">
      <w:pPr>
        <w:spacing w:after="0" w:line="240" w:lineRule="auto"/>
      </w:pPr>
      <w:r>
        <w:separator/>
      </w:r>
    </w:p>
  </w:endnote>
  <w:endnote w:type="continuationSeparator" w:id="0">
    <w:p w14:paraId="1E7B3BE2" w14:textId="77777777" w:rsidR="00017B68" w:rsidRDefault="00017B68" w:rsidP="00C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Times New Roman"/>
    <w:panose1 w:val="020B0604020202020204"/>
    <w:charset w:val="00"/>
    <w:family w:val="roman"/>
    <w:notTrueType/>
    <w:pitch w:val="default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EF57" w14:textId="77777777" w:rsidR="004A2A20" w:rsidRDefault="004A2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EF8" w14:textId="4A8DCFBA" w:rsidR="005670DC" w:rsidRPr="00691E40" w:rsidRDefault="00A57D46">
    <w:pPr>
      <w:pStyle w:val="Footer"/>
      <w:rPr>
        <w:sz w:val="18"/>
      </w:rPr>
    </w:pPr>
    <w:r w:rsidRPr="00691E40">
      <w:rPr>
        <w:sz w:val="18"/>
      </w:rPr>
      <w:t xml:space="preserve">Authorization for Administration of Medication </w:t>
    </w:r>
    <w:r w:rsidR="005670DC" w:rsidRPr="00691E40">
      <w:rPr>
        <w:sz w:val="18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57B7" w14:textId="77777777" w:rsidR="004A2A20" w:rsidRDefault="004A2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1F45" w14:textId="77777777" w:rsidR="00017B68" w:rsidRDefault="00017B68" w:rsidP="00CD007E">
      <w:pPr>
        <w:spacing w:after="0" w:line="240" w:lineRule="auto"/>
      </w:pPr>
      <w:r>
        <w:separator/>
      </w:r>
    </w:p>
  </w:footnote>
  <w:footnote w:type="continuationSeparator" w:id="0">
    <w:p w14:paraId="6B527D06" w14:textId="77777777" w:rsidR="00017B68" w:rsidRDefault="00017B68" w:rsidP="00C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F033" w14:textId="77777777" w:rsidR="004A2A20" w:rsidRDefault="004A2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756" w14:textId="1BE6D773" w:rsidR="00CD007E" w:rsidRPr="00CD007E" w:rsidRDefault="004A2A20" w:rsidP="00CD007E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01E41712" wp14:editId="3D2BD40A">
          <wp:extent cx="2870200" cy="898038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6280" cy="909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653" w14:textId="77777777" w:rsidR="004A2A20" w:rsidRDefault="004A2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5EA"/>
    <w:multiLevelType w:val="multilevel"/>
    <w:tmpl w:val="EC3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A02C1"/>
    <w:multiLevelType w:val="multilevel"/>
    <w:tmpl w:val="C49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50012"/>
    <w:multiLevelType w:val="hybridMultilevel"/>
    <w:tmpl w:val="97AC0E9E"/>
    <w:lvl w:ilvl="0" w:tplc="00D2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B1E33"/>
    <w:multiLevelType w:val="multilevel"/>
    <w:tmpl w:val="7E4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7C"/>
    <w:rsid w:val="00017B68"/>
    <w:rsid w:val="000364BE"/>
    <w:rsid w:val="00062653"/>
    <w:rsid w:val="004A2A20"/>
    <w:rsid w:val="005670DC"/>
    <w:rsid w:val="00691E40"/>
    <w:rsid w:val="00762A0A"/>
    <w:rsid w:val="008C237C"/>
    <w:rsid w:val="00A57D46"/>
    <w:rsid w:val="00AD74AF"/>
    <w:rsid w:val="00C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5430F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7E"/>
  </w:style>
  <w:style w:type="paragraph" w:styleId="Footer">
    <w:name w:val="footer"/>
    <w:basedOn w:val="Normal"/>
    <w:link w:val="Foot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7E"/>
  </w:style>
  <w:style w:type="paragraph" w:styleId="NormalWeb">
    <w:name w:val="Normal (Web)"/>
    <w:basedOn w:val="Normal"/>
    <w:uiPriority w:val="99"/>
    <w:unhideWhenUsed/>
    <w:rsid w:val="00762A0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Franks</dc:creator>
  <cp:keywords/>
  <dc:description/>
  <cp:lastModifiedBy>JOY</cp:lastModifiedBy>
  <cp:revision>6</cp:revision>
  <cp:lastPrinted>2016-09-03T01:18:00Z</cp:lastPrinted>
  <dcterms:created xsi:type="dcterms:W3CDTF">2016-09-03T01:24:00Z</dcterms:created>
  <dcterms:modified xsi:type="dcterms:W3CDTF">2022-04-06T00:51:00Z</dcterms:modified>
</cp:coreProperties>
</file>